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384DC" w14:textId="489C41BB" w:rsidR="00C82B6D" w:rsidRDefault="00664475" w:rsidP="00907FA3">
      <w:pPr>
        <w:pStyle w:val="Title"/>
      </w:pPr>
      <w:r>
        <w:t>Attributes (tags)</w:t>
      </w:r>
      <w:r w:rsidR="0083789A">
        <w:t xml:space="preserve"> in the Jisc discovery tool</w:t>
      </w:r>
    </w:p>
    <w:p w14:paraId="1908CFAE" w14:textId="6E5FEFE0" w:rsidR="00CB2EAF" w:rsidRDefault="0083789A" w:rsidP="0083789A">
      <w:r w:rsidRPr="0083789A">
        <w:t>Attributes (or tags) in the discovery tool are the way we link (or index) questions, reports and resources to each element of the question sets.</w:t>
      </w:r>
      <w:r w:rsidR="00DE5191">
        <w:tab/>
      </w:r>
      <w:r w:rsidR="00DE5191">
        <w:tab/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4962"/>
        <w:gridCol w:w="4398"/>
      </w:tblGrid>
      <w:tr w:rsidR="00CB2EAF" w:rsidRPr="00CB2EAF" w14:paraId="75F5E0F6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00857D" w:themeFill="accent6"/>
            <w:noWrap/>
            <w:vAlign w:val="center"/>
            <w:hideMark/>
          </w:tcPr>
          <w:p w14:paraId="608DD18D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Resource bank attributes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00857D" w:themeFill="accent6"/>
            <w:noWrap/>
            <w:vAlign w:val="center"/>
            <w:hideMark/>
          </w:tcPr>
          <w:p w14:paraId="3BACF9B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Report attributes</w:t>
            </w:r>
          </w:p>
        </w:tc>
      </w:tr>
      <w:tr w:rsidR="00CB2EAF" w:rsidRPr="00CB2EAF" w14:paraId="10259ECB" w14:textId="77777777" w:rsidTr="00CB2EAF">
        <w:trPr>
          <w:trHeight w:val="39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C42FA1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Resources with these attributes appear in resource banks/playlists.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F7495C" w14:textId="77777777" w:rsidR="00336BF3" w:rsidRPr="00336BF3" w:rsidRDefault="00336BF3" w:rsidP="00336BF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336BF3">
              <w:rPr>
                <w:rFonts w:eastAsia="Times New Roman" w:cs="Arial"/>
                <w:color w:val="000000"/>
                <w:lang w:eastAsia="en-GB"/>
              </w:rPr>
              <w:t>Report attributes are used to populate the recommended resources section of user reports.</w:t>
            </w:r>
          </w:p>
          <w:p w14:paraId="5BC6294F" w14:textId="77777777" w:rsidR="00336BF3" w:rsidRPr="00336BF3" w:rsidRDefault="00336BF3" w:rsidP="00336BF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336BF3">
              <w:rPr>
                <w:rFonts w:eastAsia="Times New Roman" w:cs="Arial"/>
                <w:color w:val="000000"/>
                <w:lang w:eastAsia="en-GB"/>
              </w:rPr>
              <w:t xml:space="preserve">The elements that make up a report attribute are: </w:t>
            </w:r>
          </w:p>
          <w:p w14:paraId="5C2BA233" w14:textId="77777777" w:rsidR="00336BF3" w:rsidRPr="00336BF3" w:rsidRDefault="00336BF3" w:rsidP="00336B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336BF3">
              <w:rPr>
                <w:rFonts w:eastAsia="Times New Roman" w:cs="Arial"/>
                <w:color w:val="000000"/>
                <w:lang w:eastAsia="en-GB"/>
              </w:rPr>
              <w:t>REP at beginning of all of these to make them stand out from the other attributes</w:t>
            </w:r>
          </w:p>
          <w:p w14:paraId="10FA6AF4" w14:textId="77777777" w:rsidR="00336BF3" w:rsidRPr="00336BF3" w:rsidRDefault="00336BF3" w:rsidP="00336B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336BF3">
              <w:rPr>
                <w:rFonts w:eastAsia="Times New Roman" w:cs="Arial"/>
                <w:color w:val="000000"/>
                <w:lang w:eastAsia="en-GB"/>
              </w:rPr>
              <w:t>A code that represents the question set (</w:t>
            </w:r>
            <w:proofErr w:type="spellStart"/>
            <w:r w:rsidRPr="00336BF3">
              <w:rPr>
                <w:rFonts w:eastAsia="Times New Roman" w:cs="Arial"/>
                <w:color w:val="000000"/>
                <w:lang w:eastAsia="en-GB"/>
              </w:rPr>
              <w:t>eg</w:t>
            </w:r>
            <w:proofErr w:type="spellEnd"/>
            <w:r w:rsidRPr="00336BF3">
              <w:rPr>
                <w:rFonts w:eastAsia="Times New Roman" w:cs="Arial"/>
                <w:color w:val="000000"/>
                <w:lang w:eastAsia="en-GB"/>
              </w:rPr>
              <w:t xml:space="preserve"> ST for the student question set)</w:t>
            </w:r>
          </w:p>
          <w:p w14:paraId="71E5BFBF" w14:textId="77777777" w:rsidR="00336BF3" w:rsidRPr="00336BF3" w:rsidRDefault="00336BF3" w:rsidP="00336B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336BF3">
              <w:rPr>
                <w:rFonts w:eastAsia="Times New Roman" w:cs="Arial"/>
                <w:color w:val="000000"/>
                <w:lang w:eastAsia="en-GB"/>
              </w:rPr>
              <w:t>A code that represents the element (</w:t>
            </w:r>
            <w:proofErr w:type="spellStart"/>
            <w:r w:rsidRPr="00336BF3">
              <w:rPr>
                <w:rFonts w:eastAsia="Times New Roman" w:cs="Arial"/>
                <w:color w:val="000000"/>
                <w:lang w:eastAsia="en-GB"/>
              </w:rPr>
              <w:t>eg</w:t>
            </w:r>
            <w:proofErr w:type="spellEnd"/>
            <w:r w:rsidRPr="00336BF3">
              <w:rPr>
                <w:rFonts w:eastAsia="Times New Roman" w:cs="Arial"/>
                <w:color w:val="000000"/>
                <w:lang w:eastAsia="en-GB"/>
              </w:rPr>
              <w:t xml:space="preserve"> PROF for proficiency)</w:t>
            </w:r>
          </w:p>
          <w:p w14:paraId="256433D8" w14:textId="15F9E991" w:rsidR="00CB2EAF" w:rsidRPr="00336BF3" w:rsidRDefault="00336BF3" w:rsidP="00336B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336BF3">
              <w:rPr>
                <w:rFonts w:eastAsia="Times New Roman" w:cs="Arial"/>
                <w:color w:val="000000"/>
                <w:lang w:eastAsia="en-GB"/>
              </w:rPr>
              <w:t>A code for sector is included for the teacher question set (</w:t>
            </w:r>
            <w:proofErr w:type="spellStart"/>
            <w:r w:rsidRPr="00336BF3">
              <w:rPr>
                <w:rFonts w:eastAsia="Times New Roman" w:cs="Arial"/>
                <w:color w:val="000000"/>
                <w:lang w:eastAsia="en-GB"/>
              </w:rPr>
              <w:t>eg</w:t>
            </w:r>
            <w:proofErr w:type="spellEnd"/>
            <w:r w:rsidRPr="00336BF3">
              <w:rPr>
                <w:rFonts w:eastAsia="Times New Roman" w:cs="Arial"/>
                <w:color w:val="000000"/>
                <w:lang w:eastAsia="en-GB"/>
              </w:rPr>
              <w:t xml:space="preserve"> F for further education and H for higher education)</w:t>
            </w:r>
          </w:p>
        </w:tc>
      </w:tr>
      <w:tr w:rsidR="00CB2EAF" w:rsidRPr="00CB2EAF" w14:paraId="6F1CB824" w14:textId="77777777" w:rsidTr="00CB2EAF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0E498380" w14:textId="1B3889B5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Overall digital capabilities (staff) resource bank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3546905B" w14:textId="62536764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Overall digital capabilities (staff) report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</w:tr>
      <w:tr w:rsidR="00CB2EAF" w:rsidRPr="00CB2EAF" w14:paraId="00C8D74C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58126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proficiency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8790E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Symbol" w:cs="Symbol"/>
                <w:color w:val="000000"/>
                <w:lang w:eastAsia="en-GB"/>
              </w:rPr>
              <w:t>REPDCPROF</w:t>
            </w:r>
          </w:p>
        </w:tc>
      </w:tr>
      <w:tr w:rsidR="00CB2EAF" w:rsidRPr="00CB2EAF" w14:paraId="377469B8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81D7B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productivity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FCB3B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Symbol" w:cs="Symbol"/>
                <w:color w:val="000000"/>
                <w:lang w:eastAsia="en-GB"/>
              </w:rPr>
              <w:t>REPDCPROD</w:t>
            </w:r>
          </w:p>
        </w:tc>
      </w:tr>
      <w:tr w:rsidR="00CB2EAF" w:rsidRPr="00CB2EAF" w14:paraId="1D237E48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87A62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Information literacy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BC077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Symbol" w:cs="Symbol"/>
                <w:color w:val="000000"/>
                <w:lang w:eastAsia="en-GB"/>
              </w:rPr>
              <w:t>REPDCINF</w:t>
            </w:r>
          </w:p>
        </w:tc>
      </w:tr>
      <w:tr w:rsidR="00CB2EAF" w:rsidRPr="00CB2EAF" w14:paraId="17FE101E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05CF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Media literacy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B03D1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REPDCMED</w:t>
            </w:r>
          </w:p>
        </w:tc>
      </w:tr>
      <w:tr w:rsidR="00CB2EAF" w:rsidRPr="00CB2EAF" w14:paraId="7455E05B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024E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Data literacy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E0EAD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REPDCDAT</w:t>
            </w:r>
          </w:p>
        </w:tc>
      </w:tr>
      <w:tr w:rsidR="00CB2EAF" w:rsidRPr="00CB2EAF" w14:paraId="76F244D7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CF746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communication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707C7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REPDCCOM</w:t>
            </w:r>
          </w:p>
        </w:tc>
      </w:tr>
      <w:tr w:rsidR="00CB2EAF" w:rsidRPr="00CB2EAF" w14:paraId="4891143E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7ED5B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collaboration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9A2A3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REPDCCOL</w:t>
            </w:r>
          </w:p>
        </w:tc>
      </w:tr>
      <w:tr w:rsidR="00CB2EAF" w:rsidRPr="00CB2EAF" w14:paraId="55663E33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25DE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participation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81B9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REPDCPART</w:t>
            </w:r>
          </w:p>
        </w:tc>
      </w:tr>
      <w:tr w:rsidR="00CB2EAF" w:rsidRPr="00CB2EAF" w14:paraId="32599179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D1C7E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creation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AF22D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REPDCCRE</w:t>
            </w:r>
          </w:p>
        </w:tc>
      </w:tr>
      <w:tr w:rsidR="00CB2EAF" w:rsidRPr="00CB2EAF" w14:paraId="6E022FE6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EA2BA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Problem solving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59641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REPDCPROB</w:t>
            </w:r>
          </w:p>
        </w:tc>
      </w:tr>
      <w:tr w:rsidR="00CB2EAF" w:rsidRPr="00CB2EAF" w14:paraId="47D3BE50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48729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innovation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20C6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REPDCINN</w:t>
            </w:r>
          </w:p>
        </w:tc>
      </w:tr>
      <w:tr w:rsidR="00CB2EAF" w:rsidRPr="00CB2EAF" w14:paraId="6EF72E77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8E18D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learning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9393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REPDCLEARN</w:t>
            </w:r>
          </w:p>
        </w:tc>
      </w:tr>
      <w:tr w:rsidR="00CB2EAF" w:rsidRPr="00CB2EAF" w14:paraId="36060ECD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E70B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teaching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5C15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REPDCTEACH</w:t>
            </w:r>
          </w:p>
        </w:tc>
      </w:tr>
      <w:tr w:rsidR="00CB2EAF" w:rsidRPr="00CB2EAF" w14:paraId="62CDC3AF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2A85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identity management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FD6B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REPDCID</w:t>
            </w:r>
          </w:p>
        </w:tc>
      </w:tr>
      <w:tr w:rsidR="00CB2EAF" w:rsidRPr="00CB2EAF" w14:paraId="3E7C8711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D9052B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wellbeing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6003B9" w14:textId="29B51C3A" w:rsidR="00CB2EAF" w:rsidRDefault="00CB2EAF" w:rsidP="00DE5191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REPDCWB</w:t>
            </w:r>
          </w:p>
          <w:p w14:paraId="7533BA27" w14:textId="6E1AD4AA" w:rsidR="00523117" w:rsidRDefault="00523117" w:rsidP="00DE519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165D6131" w14:textId="1B8545E4" w:rsidR="00E21CA1" w:rsidRDefault="00E21CA1" w:rsidP="00DE519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62D6F54C" w14:textId="39541A9F" w:rsidR="00E21CA1" w:rsidRDefault="00E21CA1" w:rsidP="00DE519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6A8E236B" w14:textId="2925AAC2" w:rsidR="00E21CA1" w:rsidRDefault="00E21CA1" w:rsidP="00DE519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6E8C2607" w14:textId="77777777" w:rsidR="00E21CA1" w:rsidRDefault="00E21CA1" w:rsidP="00DE519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19EA36D2" w14:textId="77777777" w:rsidR="00523117" w:rsidRDefault="00523117" w:rsidP="00DE519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  <w:p w14:paraId="42A7E803" w14:textId="4B41FCD9" w:rsidR="00DE5191" w:rsidRPr="00CB2EAF" w:rsidRDefault="00DE5191" w:rsidP="00DE5191">
            <w:pPr>
              <w:spacing w:after="0" w:line="240" w:lineRule="auto"/>
              <w:rPr>
                <w:rFonts w:eastAsia="Times New Roman" w:cs="Arial"/>
                <w:lang w:eastAsia="en-GB"/>
              </w:rPr>
            </w:pPr>
          </w:p>
        </w:tc>
      </w:tr>
      <w:tr w:rsidR="00CB2EAF" w:rsidRPr="00CB2EAF" w14:paraId="68FA1EBC" w14:textId="77777777" w:rsidTr="009475F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4A56780F" w14:textId="7467A1CD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lastRenderedPageBreak/>
              <w:t xml:space="preserve">Overall digital capabilities (student) resource bank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7248ABF7" w14:textId="3DAF0EF0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Overall digital capabilities (student) report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</w:tr>
      <w:tr w:rsidR="00CB2EAF" w:rsidRPr="00CB2EAF" w14:paraId="02EC80CF" w14:textId="77777777" w:rsidTr="00CB2EAF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A03D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proficiency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12386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REPSTPROF</w:t>
            </w:r>
          </w:p>
        </w:tc>
      </w:tr>
      <w:tr w:rsidR="00CB2EAF" w:rsidRPr="00CB2EAF" w14:paraId="1EA9F2D9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6305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productivity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A04E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 xml:space="preserve">REPSTPROD               </w:t>
            </w:r>
          </w:p>
        </w:tc>
      </w:tr>
      <w:tr w:rsidR="00CB2EAF" w:rsidRPr="00CB2EAF" w14:paraId="1450A4E1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630C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Information literacy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9C969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REPSTINF</w:t>
            </w:r>
          </w:p>
        </w:tc>
      </w:tr>
      <w:tr w:rsidR="00CB2EAF" w:rsidRPr="00CB2EAF" w14:paraId="75E27D5C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1F625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Media literacy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CE24D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 xml:space="preserve">REPSTMED                  </w:t>
            </w:r>
          </w:p>
        </w:tc>
      </w:tr>
      <w:tr w:rsidR="00CB2EAF" w:rsidRPr="00CB2EAF" w14:paraId="748A4F71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0270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Data literacy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569D7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 xml:space="preserve">REPSTDAT                   </w:t>
            </w:r>
          </w:p>
        </w:tc>
      </w:tr>
      <w:tr w:rsidR="00CB2EAF" w:rsidRPr="00CB2EAF" w14:paraId="4C4D845C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6A971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communication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F5CF1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REPSTCOM</w:t>
            </w:r>
          </w:p>
        </w:tc>
      </w:tr>
      <w:tr w:rsidR="00CB2EAF" w:rsidRPr="00CB2EAF" w14:paraId="7E328FA8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B8C2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collaboration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D4A28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REPSTCOL</w:t>
            </w:r>
          </w:p>
        </w:tc>
      </w:tr>
      <w:tr w:rsidR="00CB2EAF" w:rsidRPr="00CB2EAF" w14:paraId="272783F5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E29E5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participation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A3EC9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REPSTPART</w:t>
            </w:r>
          </w:p>
        </w:tc>
      </w:tr>
      <w:tr w:rsidR="00CB2EAF" w:rsidRPr="00CB2EAF" w14:paraId="34A7E3B0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E06CD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creation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7B42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REPSTCRE</w:t>
            </w:r>
          </w:p>
        </w:tc>
      </w:tr>
      <w:tr w:rsidR="00CB2EAF" w:rsidRPr="00CB2EAF" w14:paraId="7F90363B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69967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Problem solving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7BC5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REPSTPROB</w:t>
            </w:r>
          </w:p>
        </w:tc>
      </w:tr>
      <w:tr w:rsidR="00CB2EAF" w:rsidRPr="00CB2EAF" w14:paraId="48D98030" w14:textId="77777777" w:rsidTr="00CB2EAF">
        <w:trPr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684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innovation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716F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REPSTINN</w:t>
            </w:r>
          </w:p>
        </w:tc>
      </w:tr>
      <w:tr w:rsidR="00CB2EAF" w:rsidRPr="00CB2EAF" w14:paraId="4D35E2EE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78595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Preparing for digital learning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C7E4B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REPSTPDL</w:t>
            </w:r>
          </w:p>
        </w:tc>
      </w:tr>
      <w:tr w:rsidR="00CB2EAF" w:rsidRPr="00CB2EAF" w14:paraId="2F562CD9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F9C9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learning activities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6A49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REPSTDLA</w:t>
            </w:r>
          </w:p>
        </w:tc>
      </w:tr>
      <w:tr w:rsidR="00CB2EAF" w:rsidRPr="00CB2EAF" w14:paraId="5E780B71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34671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identity management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22D13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REPSTID</w:t>
            </w:r>
          </w:p>
        </w:tc>
      </w:tr>
      <w:tr w:rsidR="00CB2EAF" w:rsidRPr="00CB2EAF" w14:paraId="001AA581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BCA37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wellbeing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9637D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REPSTWB</w:t>
            </w:r>
          </w:p>
        </w:tc>
      </w:tr>
      <w:tr w:rsidR="00CB2EAF" w:rsidRPr="00CB2EAF" w14:paraId="04799B8E" w14:textId="77777777" w:rsidTr="009475F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4BF957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skills for work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5B769D" w14:textId="694CE49C" w:rsid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REPSTWORK</w:t>
            </w:r>
          </w:p>
          <w:p w14:paraId="45EB2088" w14:textId="77777777" w:rsidR="009475FC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12A95048" w14:textId="5AB6AEC4" w:rsidR="009475FC" w:rsidRPr="00CB2EAF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CB2EAF" w:rsidRPr="00CB2EAF" w14:paraId="7C58C172" w14:textId="77777777" w:rsidTr="009475F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48514180" w14:textId="6D2A4FA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New students resource bank</w:t>
            </w:r>
            <w:r w:rsidR="009475FC"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704AB042" w14:textId="265F9AB4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New students report</w:t>
            </w:r>
            <w:r w:rsidR="009475FC"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</w:tr>
      <w:tr w:rsidR="00CB2EAF" w:rsidRPr="00CB2EAF" w14:paraId="695A47A4" w14:textId="77777777" w:rsidTr="009475F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21AC9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Using digital tools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A9246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REPSTNEWTOOL</w:t>
            </w:r>
          </w:p>
        </w:tc>
      </w:tr>
      <w:tr w:rsidR="00CB2EAF" w:rsidRPr="00CB2EAF" w14:paraId="00DAE49B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B51F8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Finding information and resources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46671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REPSTNEWINFO</w:t>
            </w:r>
          </w:p>
        </w:tc>
      </w:tr>
      <w:tr w:rsidR="00CB2EAF" w:rsidRPr="00CB2EAF" w14:paraId="7BCEEE9F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0C2D5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communication and collaboration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F4BE2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REPSTNEWCOM</w:t>
            </w:r>
          </w:p>
        </w:tc>
      </w:tr>
      <w:tr w:rsidR="00CB2EAF" w:rsidRPr="00CB2EAF" w14:paraId="58B36FAB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53B9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creativity and problem solving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B734E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REPSTNEWPROB</w:t>
            </w:r>
          </w:p>
        </w:tc>
      </w:tr>
      <w:tr w:rsidR="00CB2EAF" w:rsidRPr="00CB2EAF" w14:paraId="48104FF0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FE888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Managing your digital learning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89B73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REPSTNEWMAN</w:t>
            </w:r>
          </w:p>
        </w:tc>
      </w:tr>
      <w:tr w:rsidR="00CB2EAF" w:rsidRPr="00CB2EAF" w14:paraId="550E2AB9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776C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preferences and needs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091B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REPSTNEWPREF</w:t>
            </w:r>
          </w:p>
        </w:tc>
      </w:tr>
      <w:tr w:rsidR="00CB2EAF" w:rsidRPr="00CB2EAF" w14:paraId="02E4110D" w14:textId="77777777" w:rsidTr="009475F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89D3DA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Being digital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981D1" w14:textId="070E8E6B" w:rsid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REPSTNEWBEING</w:t>
            </w:r>
          </w:p>
          <w:p w14:paraId="06E505FC" w14:textId="77777777" w:rsidR="009475FC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1191011B" w14:textId="592357BB" w:rsidR="009475FC" w:rsidRPr="00CB2EAF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CB2EAF" w:rsidRPr="00CB2EAF" w14:paraId="682EE99B" w14:textId="77777777" w:rsidTr="009475F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026EC198" w14:textId="5BC11A7E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Teaching in HE resource bank</w:t>
            </w:r>
            <w:r w:rsidR="009475FC"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6E059B97" w14:textId="7596F87C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Teaching in HE report</w:t>
            </w:r>
            <w:r w:rsidR="009475FC"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</w:tr>
      <w:tr w:rsidR="00CB2EAF" w:rsidRPr="00CB2EAF" w14:paraId="70C223A0" w14:textId="77777777" w:rsidTr="009475F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4DE4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Planning and preparation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17855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REPTEACHPLANH</w:t>
            </w:r>
          </w:p>
        </w:tc>
      </w:tr>
      <w:tr w:rsidR="00CB2EAF" w:rsidRPr="00CB2EAF" w14:paraId="780746EC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DADA7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Learning resources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BDBA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REPTEACHRESH</w:t>
            </w:r>
          </w:p>
        </w:tc>
      </w:tr>
      <w:tr w:rsidR="00CB2EAF" w:rsidRPr="00CB2EAF" w14:paraId="1C2963BF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8CC3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Face to face teaching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0076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REPTEACHFACH</w:t>
            </w:r>
          </w:p>
        </w:tc>
      </w:tr>
      <w:tr w:rsidR="00CB2EAF" w:rsidRPr="00CB2EAF" w14:paraId="011FCD65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461FD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Teaching online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0191A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REPTEACHONLH</w:t>
            </w:r>
          </w:p>
        </w:tc>
      </w:tr>
      <w:tr w:rsidR="00CB2EAF" w:rsidRPr="00CB2EAF" w14:paraId="6E63A1D5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75217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Supporting independent learning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5114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REPTEACHDCAPH</w:t>
            </w:r>
          </w:p>
        </w:tc>
      </w:tr>
      <w:tr w:rsidR="00CB2EAF" w:rsidRPr="00CB2EAF" w14:paraId="577DF443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4638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Assessment and feedback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C5676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REPTEACHASSH</w:t>
            </w:r>
          </w:p>
        </w:tc>
      </w:tr>
      <w:tr w:rsidR="00CB2EAF" w:rsidRPr="00CB2EAF" w14:paraId="55936A4F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90E0" w14:textId="7324880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Accessibility and diversity</w:t>
            </w:r>
            <w:r w:rsidR="009475FC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9475FC" w:rsidRPr="00CB2EAF">
              <w:rPr>
                <w:rFonts w:eastAsia="Times New Roman" w:cs="Arial"/>
                <w:color w:val="000000"/>
                <w:lang w:eastAsia="en-GB"/>
              </w:rPr>
              <w:t>(</w:t>
            </w:r>
            <w:proofErr w:type="spellStart"/>
            <w:r w:rsidR="009475FC" w:rsidRPr="00CB2EAF">
              <w:rPr>
                <w:rFonts w:eastAsia="Times New Roman" w:cs="Arial"/>
                <w:color w:val="000000"/>
                <w:lang w:eastAsia="en-GB"/>
              </w:rPr>
              <w:t>nb</w:t>
            </w:r>
            <w:proofErr w:type="spellEnd"/>
            <w:r w:rsidR="009475FC" w:rsidRPr="00CB2EAF">
              <w:rPr>
                <w:rFonts w:eastAsia="Times New Roman" w:cs="Arial"/>
                <w:color w:val="000000"/>
                <w:lang w:eastAsia="en-GB"/>
              </w:rPr>
              <w:t xml:space="preserve"> different from </w:t>
            </w:r>
            <w:r w:rsidR="009475FC">
              <w:rPr>
                <w:rFonts w:eastAsia="Times New Roman" w:cs="Arial"/>
                <w:color w:val="000000"/>
                <w:lang w:eastAsia="en-GB"/>
              </w:rPr>
              <w:t xml:space="preserve">library staff </w:t>
            </w:r>
            <w:r w:rsidR="009475FC" w:rsidRPr="00CB2EAF">
              <w:rPr>
                <w:rFonts w:eastAsia="Times New Roman" w:cs="Arial"/>
                <w:color w:val="000000"/>
                <w:lang w:eastAsia="en-GB"/>
              </w:rPr>
              <w:t>version)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28F62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REPTEACHACCH</w:t>
            </w:r>
          </w:p>
        </w:tc>
      </w:tr>
      <w:tr w:rsidR="00CB2EAF" w:rsidRPr="00CB2EAF" w14:paraId="7A4620BC" w14:textId="77777777" w:rsidTr="009475F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622C06" w14:textId="268A089B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Reflection and CPD</w:t>
            </w:r>
            <w:r w:rsidR="009475FC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9475FC" w:rsidRPr="00CB2EAF">
              <w:rPr>
                <w:rFonts w:eastAsia="Times New Roman" w:cs="Arial"/>
                <w:color w:val="000000"/>
                <w:lang w:eastAsia="en-GB"/>
              </w:rPr>
              <w:t>(</w:t>
            </w:r>
            <w:proofErr w:type="spellStart"/>
            <w:r w:rsidR="009475FC" w:rsidRPr="00CB2EAF">
              <w:rPr>
                <w:rFonts w:eastAsia="Times New Roman" w:cs="Arial"/>
                <w:color w:val="000000"/>
                <w:lang w:eastAsia="en-GB"/>
              </w:rPr>
              <w:t>nb</w:t>
            </w:r>
            <w:proofErr w:type="spellEnd"/>
            <w:r w:rsidR="009475FC" w:rsidRPr="00CB2EAF">
              <w:rPr>
                <w:rFonts w:eastAsia="Times New Roman" w:cs="Arial"/>
                <w:color w:val="000000"/>
                <w:lang w:eastAsia="en-GB"/>
              </w:rPr>
              <w:t xml:space="preserve"> different from </w:t>
            </w:r>
            <w:r w:rsidR="009475FC">
              <w:rPr>
                <w:rFonts w:eastAsia="Times New Roman" w:cs="Arial"/>
                <w:color w:val="000000"/>
                <w:lang w:eastAsia="en-GB"/>
              </w:rPr>
              <w:t xml:space="preserve">library staff </w:t>
            </w:r>
            <w:r w:rsidR="009475FC" w:rsidRPr="00CB2EAF">
              <w:rPr>
                <w:rFonts w:eastAsia="Times New Roman" w:cs="Arial"/>
                <w:color w:val="000000"/>
                <w:lang w:eastAsia="en-GB"/>
              </w:rPr>
              <w:t>version)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E7EE7E" w14:textId="4805BFC2" w:rsid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REPTEACHCPDH</w:t>
            </w:r>
          </w:p>
          <w:p w14:paraId="1F9A58AF" w14:textId="77777777" w:rsidR="009475FC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645FCE96" w14:textId="77777777" w:rsidR="009475FC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383F950F" w14:textId="6690465B" w:rsidR="009475FC" w:rsidRPr="00CB2EAF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CB2EAF" w:rsidRPr="00CB2EAF" w14:paraId="357039D9" w14:textId="77777777" w:rsidTr="009475F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6F62C6A7" w14:textId="2146786D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Teaching in FE/Skills resource bank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3B6BE656" w14:textId="75F7B3F1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Teaching in FE/Skills report</w:t>
            </w:r>
            <w:r w:rsidR="009475FC"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</w:tr>
      <w:tr w:rsidR="00CB2EAF" w:rsidRPr="00CB2EAF" w14:paraId="03C60C61" w14:textId="77777777" w:rsidTr="009475F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8140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Planning and preparation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5DE83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REPTEACHPLANF</w:t>
            </w:r>
          </w:p>
        </w:tc>
      </w:tr>
      <w:tr w:rsidR="00CB2EAF" w:rsidRPr="00CB2EAF" w14:paraId="4A0FC9C5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58EF9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Learning resources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AC6F8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REPTEACHRESF</w:t>
            </w:r>
          </w:p>
        </w:tc>
      </w:tr>
      <w:tr w:rsidR="00CB2EAF" w:rsidRPr="00CB2EAF" w14:paraId="71B4C095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C74D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Face to face teaching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A3F22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REPTEACHFACF</w:t>
            </w:r>
          </w:p>
        </w:tc>
      </w:tr>
      <w:tr w:rsidR="00CB2EAF" w:rsidRPr="00CB2EAF" w14:paraId="4DAF65AB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D0E0A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Teaching online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05D7E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REPTEACHONLF</w:t>
            </w:r>
          </w:p>
        </w:tc>
      </w:tr>
      <w:tr w:rsidR="00CB2EAF" w:rsidRPr="00CB2EAF" w14:paraId="517F16EC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C221E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Supporting independent learning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5C04E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REPTEACHDCAPF</w:t>
            </w:r>
          </w:p>
        </w:tc>
      </w:tr>
      <w:tr w:rsidR="00CB2EAF" w:rsidRPr="00CB2EAF" w14:paraId="4ECD8BC9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F4A7B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Assessment and feedback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915FE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REPTEACHASSF</w:t>
            </w:r>
          </w:p>
        </w:tc>
      </w:tr>
      <w:tr w:rsidR="00CB2EAF" w:rsidRPr="00CB2EAF" w14:paraId="17756CFF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8880B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Accessibility and diversity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7E8A9" w14:textId="2E97D49E" w:rsidR="009475FC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REPTEACHACCF</w:t>
            </w:r>
          </w:p>
        </w:tc>
      </w:tr>
      <w:tr w:rsidR="00CB2EAF" w:rsidRPr="00CB2EAF" w14:paraId="14B8EF78" w14:textId="77777777" w:rsidTr="009475F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E31EB3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Reflection and CPD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27D761" w14:textId="027D80AF" w:rsidR="009475FC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REPTEACHCPDF</w:t>
            </w:r>
          </w:p>
          <w:p w14:paraId="7B080AF8" w14:textId="6EC0D858" w:rsidR="009475FC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7738876D" w14:textId="77777777" w:rsidR="00DE5191" w:rsidRDefault="00DE5191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02E5FDC7" w14:textId="77777777" w:rsidR="009475FC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3A1D6503" w14:textId="3EDB6CB4" w:rsidR="009475FC" w:rsidRPr="00CB2EAF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CB2EAF" w:rsidRPr="00CB2EAF" w14:paraId="3ACDAA1E" w14:textId="77777777" w:rsidTr="009475F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15C79E18" w14:textId="7C962D0A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lastRenderedPageBreak/>
              <w:t xml:space="preserve">Library and learning resources resource bank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2608CDD8" w14:textId="1EB1E759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Library and learning resources report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</w:tr>
      <w:tr w:rsidR="00CB2EAF" w:rsidRPr="00CB2EAF" w14:paraId="4A3656C1" w14:textId="77777777" w:rsidTr="009475F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401C8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library services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56165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REPLIBSERV</w:t>
            </w:r>
          </w:p>
        </w:tc>
      </w:tr>
      <w:tr w:rsidR="00CB2EAF" w:rsidRPr="00CB2EAF" w14:paraId="7788CA55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AF5A5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library systems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E720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REPLIBSYS</w:t>
            </w:r>
          </w:p>
        </w:tc>
      </w:tr>
      <w:tr w:rsidR="00CB2EAF" w:rsidRPr="00CB2EAF" w14:paraId="3F24C2A3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718A3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Digital content and resources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9057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REPLIBCONT</w:t>
            </w:r>
          </w:p>
        </w:tc>
      </w:tr>
      <w:tr w:rsidR="00CB2EAF" w:rsidRPr="00CB2EAF" w14:paraId="2B1384DD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BB778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Supporting digital research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A184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REPLIBRES</w:t>
            </w:r>
          </w:p>
        </w:tc>
      </w:tr>
      <w:tr w:rsidR="00CB2EAF" w:rsidRPr="00CB2EAF" w14:paraId="7ABC57D6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CE562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Supporting digital teaching and learning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8A4F1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REPLIBTEACH</w:t>
            </w:r>
          </w:p>
        </w:tc>
      </w:tr>
      <w:tr w:rsidR="00CB2EAF" w:rsidRPr="00CB2EAF" w14:paraId="3F1C48CB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2A5FA" w14:textId="797316DF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Accessibility and inclusion (</w:t>
            </w:r>
            <w:proofErr w:type="spellStart"/>
            <w:r w:rsidRPr="00CB2EAF">
              <w:rPr>
                <w:rFonts w:eastAsia="Times New Roman" w:cs="Arial"/>
                <w:color w:val="000000"/>
                <w:lang w:eastAsia="en-GB"/>
              </w:rPr>
              <w:t>nb</w:t>
            </w:r>
            <w:proofErr w:type="spellEnd"/>
            <w:r w:rsidRPr="00CB2EAF">
              <w:rPr>
                <w:rFonts w:eastAsia="Times New Roman" w:cs="Arial"/>
                <w:color w:val="000000"/>
                <w:lang w:eastAsia="en-GB"/>
              </w:rPr>
              <w:t xml:space="preserve"> different from teach</w:t>
            </w:r>
            <w:r w:rsidR="009475FC">
              <w:rPr>
                <w:rFonts w:eastAsia="Times New Roman" w:cs="Arial"/>
                <w:color w:val="000000"/>
                <w:lang w:eastAsia="en-GB"/>
              </w:rPr>
              <w:t>ing staff</w:t>
            </w:r>
            <w:r w:rsidRPr="00CB2EAF">
              <w:rPr>
                <w:rFonts w:eastAsia="Times New Roman" w:cs="Arial"/>
                <w:color w:val="000000"/>
                <w:lang w:eastAsia="en-GB"/>
              </w:rPr>
              <w:t xml:space="preserve"> version)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63DC2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REPLIBACC</w:t>
            </w:r>
          </w:p>
        </w:tc>
      </w:tr>
      <w:tr w:rsidR="00CB2EAF" w:rsidRPr="00CB2EAF" w14:paraId="167BFD44" w14:textId="77777777" w:rsidTr="009475F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215D67" w14:textId="6664440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CPD and reflection (</w:t>
            </w:r>
            <w:proofErr w:type="spellStart"/>
            <w:r w:rsidRPr="00CB2EAF">
              <w:rPr>
                <w:rFonts w:eastAsia="Times New Roman" w:cs="Arial"/>
                <w:color w:val="000000"/>
                <w:lang w:eastAsia="en-GB"/>
              </w:rPr>
              <w:t>nb</w:t>
            </w:r>
            <w:proofErr w:type="spellEnd"/>
            <w:r w:rsidRPr="00CB2EAF">
              <w:rPr>
                <w:rFonts w:eastAsia="Times New Roman" w:cs="Arial"/>
                <w:color w:val="000000"/>
                <w:lang w:eastAsia="en-GB"/>
              </w:rPr>
              <w:t xml:space="preserve"> different from teach</w:t>
            </w:r>
            <w:r w:rsidR="009475FC">
              <w:rPr>
                <w:rFonts w:eastAsia="Times New Roman" w:cs="Arial"/>
                <w:color w:val="000000"/>
                <w:lang w:eastAsia="en-GB"/>
              </w:rPr>
              <w:t xml:space="preserve">ing staff </w:t>
            </w:r>
            <w:r w:rsidRPr="00CB2EAF">
              <w:rPr>
                <w:rFonts w:eastAsia="Times New Roman" w:cs="Arial"/>
                <w:color w:val="000000"/>
                <w:lang w:eastAsia="en-GB"/>
              </w:rPr>
              <w:t>version)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E890C0" w14:textId="77777777" w:rsid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REPLIBCPD</w:t>
            </w:r>
          </w:p>
          <w:p w14:paraId="1487FDD9" w14:textId="6C3AAE18" w:rsidR="009475FC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2235AE08" w14:textId="77777777" w:rsidR="00DE5191" w:rsidRDefault="00DE5191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0A09011A" w14:textId="6C3DA8F7" w:rsidR="009475FC" w:rsidRPr="00CB2EAF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CB2EAF" w:rsidRPr="00CB2EAF" w14:paraId="23741D15" w14:textId="77777777" w:rsidTr="009475F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2DAFE3BC" w14:textId="57F42714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Accessibility and inclusion resource bank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4FC06874" w14:textId="25338E3A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Accessibility and inclusion report </w:t>
            </w:r>
            <w:r w:rsid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</w:tr>
      <w:tr w:rsidR="00CB2EAF" w:rsidRPr="00CB2EAF" w14:paraId="074B5B6F" w14:textId="77777777" w:rsidTr="009475F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C7A88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Accessibility and effective working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58D53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REPACCEW</w:t>
            </w:r>
          </w:p>
        </w:tc>
      </w:tr>
      <w:tr w:rsidR="00CB2EAF" w:rsidRPr="00CB2EAF" w14:paraId="0D195ABC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F603A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Accessibility and resources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946A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REPACCRES</w:t>
            </w:r>
          </w:p>
        </w:tc>
      </w:tr>
      <w:tr w:rsidR="00CB2EAF" w:rsidRPr="00CB2EAF" w14:paraId="01A7FF8E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AA8ED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Accessibility and problem solving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F62A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REPACCPS</w:t>
            </w:r>
          </w:p>
        </w:tc>
      </w:tr>
      <w:tr w:rsidR="00CB2EAF" w:rsidRPr="00CB2EAF" w14:paraId="6B251EE6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3932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Accessibility and producing content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FF05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REPACCPC</w:t>
            </w:r>
          </w:p>
        </w:tc>
      </w:tr>
      <w:tr w:rsidR="00CB2EAF" w:rsidRPr="00CB2EAF" w14:paraId="389A688A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F5076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Accessibility and relationships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E742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REPACCREL</w:t>
            </w:r>
          </w:p>
        </w:tc>
      </w:tr>
      <w:tr w:rsidR="00CB2EAF" w:rsidRPr="00CB2EAF" w14:paraId="6E12152D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9397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Accessibility and supporting others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F7BE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REPACCSO</w:t>
            </w:r>
          </w:p>
        </w:tc>
      </w:tr>
      <w:tr w:rsidR="00CB2EAF" w:rsidRPr="00CB2EAF" w14:paraId="5986BC5A" w14:textId="77777777" w:rsidTr="009475F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D6C500" w14:textId="77777777" w:rsid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 xml:space="preserve">Accessibility and </w:t>
            </w:r>
            <w:proofErr w:type="spellStart"/>
            <w:r w:rsidRPr="00CB2EAF">
              <w:rPr>
                <w:rFonts w:eastAsia="Times New Roman" w:cs="Arial"/>
                <w:color w:val="000000"/>
                <w:lang w:eastAsia="en-GB"/>
              </w:rPr>
              <w:t>self development</w:t>
            </w:r>
            <w:proofErr w:type="spellEnd"/>
          </w:p>
          <w:p w14:paraId="46C356B5" w14:textId="25489DB4" w:rsidR="009475FC" w:rsidRPr="00CB2EAF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A53676" w14:textId="3349E0CA" w:rsid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REPACCSD</w:t>
            </w:r>
          </w:p>
          <w:p w14:paraId="34417DA6" w14:textId="77777777" w:rsidR="00DE5191" w:rsidRDefault="00DE5191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4EE2453B" w14:textId="0E9120D5" w:rsidR="009475FC" w:rsidRPr="00CB2EAF" w:rsidRDefault="009475FC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CB2EAF" w:rsidRPr="00CB2EAF" w14:paraId="40BAF6F3" w14:textId="77777777" w:rsidTr="009475F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20F4B352" w14:textId="0B4C10DD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Effective </w:t>
            </w:r>
            <w:r w:rsidR="009475FC" w:rsidRP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online</w:t>
            </w: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 teaching resource bank </w:t>
            </w:r>
            <w:r w:rsidR="00336BF3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attributes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66901678" w14:textId="166581BF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Effective </w:t>
            </w:r>
            <w:r w:rsidR="009475FC" w:rsidRPr="009475FC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online</w:t>
            </w: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 xml:space="preserve"> teaching </w:t>
            </w:r>
            <w:r w:rsidR="00336BF3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report attributes</w:t>
            </w:r>
          </w:p>
        </w:tc>
      </w:tr>
      <w:tr w:rsidR="00CB2EAF" w:rsidRPr="00CB2EAF" w14:paraId="22CB94E2" w14:textId="77777777" w:rsidTr="009475FC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09DB2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Knowledge and ideas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E923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REPOTIDEAS</w:t>
            </w:r>
          </w:p>
        </w:tc>
      </w:tr>
      <w:tr w:rsidR="00CB2EAF" w:rsidRPr="00CB2EAF" w14:paraId="7AF2A74B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B5A38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Critical engagement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1186B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REPOTCRIT</w:t>
            </w:r>
          </w:p>
        </w:tc>
      </w:tr>
      <w:tr w:rsidR="00CB2EAF" w:rsidRPr="00CB2EAF" w14:paraId="6A285CFB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8F423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Knowledge application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AC159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REPOTAPP</w:t>
            </w:r>
          </w:p>
        </w:tc>
      </w:tr>
      <w:tr w:rsidR="00CB2EAF" w:rsidRPr="00CB2EAF" w14:paraId="486B383E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3E75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Dialogue and discourse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FE75A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REPOTDIALOG</w:t>
            </w:r>
          </w:p>
        </w:tc>
      </w:tr>
      <w:tr w:rsidR="00CB2EAF" w:rsidRPr="00CB2EAF" w14:paraId="626CB222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9867A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Collaboration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8DC0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REPOTCOLL</w:t>
            </w:r>
          </w:p>
        </w:tc>
      </w:tr>
      <w:tr w:rsidR="00CB2EAF" w:rsidRPr="00CB2EAF" w14:paraId="7DABAB9E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A9CC9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Content creation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DD46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REPOTCONTENT</w:t>
            </w:r>
          </w:p>
        </w:tc>
      </w:tr>
      <w:tr w:rsidR="00CB2EAF" w:rsidRPr="00CB2EAF" w14:paraId="48748BC9" w14:textId="77777777" w:rsidTr="00336BF3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E3D1FF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Supporting online learners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25B323" w14:textId="32AA1779" w:rsid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REPOTSUPPORT</w:t>
            </w:r>
          </w:p>
          <w:p w14:paraId="425339B9" w14:textId="77777777" w:rsidR="00336BF3" w:rsidRDefault="00336BF3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  <w:p w14:paraId="67FBF861" w14:textId="3063FE76" w:rsidR="00336BF3" w:rsidRPr="00CB2EAF" w:rsidRDefault="00336BF3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</w:tr>
      <w:tr w:rsidR="00CB2EAF" w:rsidRPr="00CB2EAF" w14:paraId="01912036" w14:textId="77777777" w:rsidTr="00336BF3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3A238319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  <w:r w:rsidRPr="00CB2EAF"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  <w:t>ETF resources (Jisc admin use only)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857D" w:themeFill="accent6"/>
            <w:noWrap/>
            <w:hideMark/>
          </w:tcPr>
          <w:p w14:paraId="7F693131" w14:textId="27868474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CB2EAF" w:rsidRPr="00CB2EAF" w14:paraId="69F124FF" w14:textId="77777777" w:rsidTr="00336BF3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D7163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ETF planning and preparation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3BE87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No associated report tag</w:t>
            </w:r>
          </w:p>
        </w:tc>
      </w:tr>
      <w:tr w:rsidR="00CB2EAF" w:rsidRPr="00CB2EAF" w14:paraId="42679D63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5305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ETF learning resources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B5990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No associated report tag</w:t>
            </w:r>
          </w:p>
        </w:tc>
      </w:tr>
      <w:tr w:rsidR="00CB2EAF" w:rsidRPr="00CB2EAF" w14:paraId="61919D2A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DC206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ETF face to face teaching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9189A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No associated report tag</w:t>
            </w:r>
          </w:p>
        </w:tc>
      </w:tr>
      <w:tr w:rsidR="00CB2EAF" w:rsidRPr="00CB2EAF" w14:paraId="1CED7936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75091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ETF teaching online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A8B44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No associated report tag</w:t>
            </w:r>
          </w:p>
        </w:tc>
      </w:tr>
      <w:tr w:rsidR="00CB2EAF" w:rsidRPr="00CB2EAF" w14:paraId="0CDA371E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FC75C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ETF supporting digital capability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FFDD8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No associated report tag</w:t>
            </w:r>
          </w:p>
        </w:tc>
      </w:tr>
      <w:tr w:rsidR="00CB2EAF" w:rsidRPr="00CB2EAF" w14:paraId="6851C525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11FBD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ETF assessment and feedback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B6516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No associated report tag</w:t>
            </w:r>
          </w:p>
        </w:tc>
      </w:tr>
      <w:tr w:rsidR="00CB2EAF" w:rsidRPr="00CB2EAF" w14:paraId="52D1E5E8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51993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ETF accessibility and diversity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2DCEA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No associated report tag</w:t>
            </w:r>
          </w:p>
        </w:tc>
      </w:tr>
      <w:tr w:rsidR="00CB2EAF" w:rsidRPr="00CB2EAF" w14:paraId="3BE5EE98" w14:textId="77777777" w:rsidTr="00CB2EAF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DDA82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ETF reflection and CPD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49646" w14:textId="77777777" w:rsidR="00CB2EAF" w:rsidRPr="00CB2EAF" w:rsidRDefault="00CB2EAF" w:rsidP="00CB2EAF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CB2EAF">
              <w:rPr>
                <w:rFonts w:eastAsia="Times New Roman" w:cs="Arial"/>
                <w:color w:val="000000"/>
                <w:lang w:eastAsia="en-GB"/>
              </w:rPr>
              <w:t>No associated report tag</w:t>
            </w:r>
          </w:p>
        </w:tc>
      </w:tr>
    </w:tbl>
    <w:p w14:paraId="5AFB052C" w14:textId="25E9E527" w:rsidR="0083789A" w:rsidRDefault="00CB2EAF" w:rsidP="0083789A">
      <w:r>
        <w:t xml:space="preserve"> </w:t>
      </w:r>
    </w:p>
    <w:sectPr w:rsidR="0083789A" w:rsidSect="007940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6FEC" w14:textId="77777777" w:rsidR="000D675F" w:rsidRDefault="000D675F" w:rsidP="00DC6B85">
      <w:r>
        <w:separator/>
      </w:r>
    </w:p>
  </w:endnote>
  <w:endnote w:type="continuationSeparator" w:id="0">
    <w:p w14:paraId="1A6F8708" w14:textId="77777777" w:rsidR="000D675F" w:rsidRDefault="000D675F" w:rsidP="00D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68AA" w14:textId="1814485F" w:rsidR="00EE4CE8" w:rsidRDefault="00191789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E21CA1">
      <w:rPr>
        <w:noProof/>
      </w:rPr>
      <w:t>Attributes (tags) in the Jisc discovery tool</w:t>
    </w:r>
    <w:r>
      <w:rPr>
        <w:noProof/>
      </w:rPr>
      <w:fldChar w:fldCharType="end"/>
    </w:r>
    <w:sdt>
      <w:sdtPr>
        <w:id w:val="14414172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94084">
          <w:t xml:space="preserve"> </w:t>
        </w:r>
        <w:r w:rsidR="00EE4CE8">
          <w:sym w:font="Symbol" w:char="F07C"/>
        </w:r>
        <w:r w:rsidR="00EE4CE8">
          <w:t xml:space="preserve"> </w:t>
        </w:r>
        <w:r w:rsidR="00EE4CE8">
          <w:fldChar w:fldCharType="begin"/>
        </w:r>
        <w:r w:rsidR="00EE4CE8">
          <w:instrText xml:space="preserve"> PAGE   \* MERGEFORMAT </w:instrText>
        </w:r>
        <w:r w:rsidR="00EE4CE8">
          <w:fldChar w:fldCharType="separate"/>
        </w:r>
        <w:r w:rsidR="00EE4CE8">
          <w:rPr>
            <w:noProof/>
          </w:rPr>
          <w:t>2</w:t>
        </w:r>
        <w:r w:rsidR="00EE4CE8">
          <w:rPr>
            <w:noProof/>
          </w:rPr>
          <w:fldChar w:fldCharType="end"/>
        </w:r>
      </w:sdtContent>
    </w:sdt>
  </w:p>
  <w:p w14:paraId="61853C7D" w14:textId="77777777" w:rsidR="00EE4CE8" w:rsidRDefault="00EE4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5901" w14:textId="0B13888A" w:rsidR="00794084" w:rsidRDefault="00780EF3" w:rsidP="00794084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STYLEREF  Title  \* MERGEFORMAT </w:instrText>
    </w:r>
    <w:r>
      <w:rPr>
        <w:noProof/>
      </w:rPr>
      <w:fldChar w:fldCharType="separate"/>
    </w:r>
    <w:r w:rsidR="00E21CA1">
      <w:rPr>
        <w:noProof/>
      </w:rPr>
      <w:t>Attributes (tags) in the Jisc discovery tool</w:t>
    </w:r>
    <w:r>
      <w:rPr>
        <w:noProof/>
      </w:rPr>
      <w:fldChar w:fldCharType="end"/>
    </w:r>
    <w:sdt>
      <w:sdtPr>
        <w:id w:val="1974405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94084">
          <w:t xml:space="preserve">  </w:t>
        </w:r>
        <w:r w:rsidR="00794084">
          <w:sym w:font="Symbol" w:char="F07C"/>
        </w:r>
        <w:r w:rsidR="00794084">
          <w:t xml:space="preserve"> </w:t>
        </w:r>
        <w:r w:rsidR="00794084">
          <w:fldChar w:fldCharType="begin"/>
        </w:r>
        <w:r w:rsidR="00794084">
          <w:instrText xml:space="preserve"> PAGE   \* MERGEFORMAT </w:instrText>
        </w:r>
        <w:r w:rsidR="00794084">
          <w:fldChar w:fldCharType="separate"/>
        </w:r>
        <w:r w:rsidR="00794084">
          <w:t>2</w:t>
        </w:r>
        <w:r w:rsidR="00794084">
          <w:rPr>
            <w:noProof/>
          </w:rPr>
          <w:fldChar w:fldCharType="end"/>
        </w:r>
      </w:sdtContent>
    </w:sdt>
  </w:p>
  <w:p w14:paraId="35774851" w14:textId="77777777" w:rsidR="00794084" w:rsidRDefault="00794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A7E3" w14:textId="77777777" w:rsidR="000D675F" w:rsidRDefault="000D675F" w:rsidP="00DC6B85">
      <w:r>
        <w:separator/>
      </w:r>
    </w:p>
  </w:footnote>
  <w:footnote w:type="continuationSeparator" w:id="0">
    <w:p w14:paraId="34B9ADD9" w14:textId="77777777" w:rsidR="000D675F" w:rsidRDefault="000D675F" w:rsidP="00DC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56D3" w14:textId="77777777" w:rsidR="005F7A61" w:rsidRDefault="005F7A61" w:rsidP="00DC6B8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82BE" w14:textId="77777777" w:rsidR="00277393" w:rsidRDefault="00794084" w:rsidP="00794084">
    <w:pPr>
      <w:pStyle w:val="Header"/>
      <w:jc w:val="right"/>
    </w:pPr>
    <w:r>
      <w:rPr>
        <w:noProof/>
      </w:rPr>
      <w:drawing>
        <wp:inline distT="0" distB="0" distL="0" distR="0" wp14:anchorId="0EA8A2BE" wp14:editId="49EAEB13">
          <wp:extent cx="720000" cy="1260001"/>
          <wp:effectExtent l="0" t="0" r="4445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126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4FC"/>
    <w:multiLevelType w:val="multilevel"/>
    <w:tmpl w:val="362EE3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1" w15:restartNumberingAfterBreak="0">
    <w:nsid w:val="10426F2D"/>
    <w:multiLevelType w:val="multilevel"/>
    <w:tmpl w:val="688AF6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2" w15:restartNumberingAfterBreak="0">
    <w:nsid w:val="1482648A"/>
    <w:multiLevelType w:val="hybridMultilevel"/>
    <w:tmpl w:val="0809000F"/>
    <w:lvl w:ilvl="0" w:tplc="2FAC33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9A335E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9A335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color w:val="9A335E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9A335E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color w:val="9A335E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color w:val="9A335E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color w:val="9A335E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color w:val="9A335E"/>
      </w:rPr>
    </w:lvl>
  </w:abstractNum>
  <w:abstractNum w:abstractNumId="3" w15:restartNumberingAfterBreak="0">
    <w:nsid w:val="1DA2108D"/>
    <w:multiLevelType w:val="hybridMultilevel"/>
    <w:tmpl w:val="55D67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D012D"/>
    <w:multiLevelType w:val="hybridMultilevel"/>
    <w:tmpl w:val="8D568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E4C58"/>
    <w:multiLevelType w:val="multilevel"/>
    <w:tmpl w:val="688AF6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6" w15:restartNumberingAfterBreak="0">
    <w:nsid w:val="294157F3"/>
    <w:multiLevelType w:val="multilevel"/>
    <w:tmpl w:val="FF02847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7" w15:restartNumberingAfterBreak="0">
    <w:nsid w:val="29D912E4"/>
    <w:multiLevelType w:val="hybridMultilevel"/>
    <w:tmpl w:val="F7702110"/>
    <w:lvl w:ilvl="0" w:tplc="A6569B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C54C8C"/>
    <w:multiLevelType w:val="hybridMultilevel"/>
    <w:tmpl w:val="93967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0E07CB"/>
    <w:multiLevelType w:val="multilevel"/>
    <w:tmpl w:val="DFD457BE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000000" w:themeColor="text1"/>
        <w:position w:val="0"/>
        <w:sz w:val="24"/>
        <w:szCs w:val="28"/>
      </w:rPr>
    </w:lvl>
    <w:lvl w:ilvl="1">
      <w:start w:val="1"/>
      <w:numFmt w:val="bullet"/>
      <w:lvlText w:val="­"/>
      <w:lvlJc w:val="left"/>
      <w:pPr>
        <w:ind w:left="567" w:hanging="283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851" w:hanging="284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­"/>
      <w:lvlJc w:val="left"/>
      <w:pPr>
        <w:ind w:left="1134" w:hanging="283"/>
      </w:pPr>
      <w:rPr>
        <w:rFonts w:ascii="Courier New" w:hAnsi="Courier New" w:hint="default"/>
        <w:color w:val="9A335E"/>
      </w:rPr>
    </w:lvl>
    <w:lvl w:ilvl="4">
      <w:start w:val="1"/>
      <w:numFmt w:val="bullet"/>
      <w:lvlText w:val="­"/>
      <w:lvlJc w:val="left"/>
      <w:pPr>
        <w:ind w:left="1418" w:hanging="284"/>
      </w:pPr>
      <w:rPr>
        <w:rFonts w:ascii="Courier New" w:hAnsi="Courier New" w:hint="default"/>
        <w:color w:val="9A335E"/>
      </w:rPr>
    </w:lvl>
    <w:lvl w:ilvl="5">
      <w:start w:val="1"/>
      <w:numFmt w:val="bullet"/>
      <w:lvlText w:val="­"/>
      <w:lvlJc w:val="left"/>
      <w:pPr>
        <w:ind w:left="1701" w:hanging="283"/>
      </w:pPr>
      <w:rPr>
        <w:rFonts w:ascii="Courier New" w:hAnsi="Courier New" w:hint="default"/>
        <w:color w:val="9A335E"/>
      </w:rPr>
    </w:lvl>
    <w:lvl w:ilvl="6">
      <w:start w:val="1"/>
      <w:numFmt w:val="bullet"/>
      <w:lvlText w:val="­"/>
      <w:lvlJc w:val="left"/>
      <w:pPr>
        <w:ind w:left="1985" w:hanging="284"/>
      </w:pPr>
      <w:rPr>
        <w:rFonts w:ascii="Courier New" w:hAnsi="Courier New" w:hint="default"/>
        <w:color w:val="9A335E"/>
      </w:rPr>
    </w:lvl>
    <w:lvl w:ilvl="7">
      <w:start w:val="1"/>
      <w:numFmt w:val="bullet"/>
      <w:lvlText w:val="­"/>
      <w:lvlJc w:val="left"/>
      <w:pPr>
        <w:ind w:left="2268" w:hanging="283"/>
      </w:pPr>
      <w:rPr>
        <w:rFonts w:ascii="Courier New" w:hAnsi="Courier New" w:hint="default"/>
        <w:color w:val="9A335E"/>
      </w:rPr>
    </w:lvl>
    <w:lvl w:ilvl="8">
      <w:start w:val="1"/>
      <w:numFmt w:val="bullet"/>
      <w:lvlText w:val="­"/>
      <w:lvlJc w:val="left"/>
      <w:pPr>
        <w:ind w:left="2552" w:hanging="284"/>
      </w:pPr>
      <w:rPr>
        <w:rFonts w:ascii="Courier New" w:hAnsi="Courier New" w:hint="default"/>
        <w:color w:val="9A335E"/>
      </w:rPr>
    </w:lvl>
  </w:abstractNum>
  <w:abstractNum w:abstractNumId="10" w15:restartNumberingAfterBreak="0">
    <w:nsid w:val="5751758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3D49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F81C34"/>
    <w:multiLevelType w:val="hybridMultilevel"/>
    <w:tmpl w:val="0809000F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9A335E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hint="default"/>
        <w:color w:val="9A335E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hint="default"/>
        <w:color w:val="9A335E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hint="default"/>
        <w:color w:val="9A335E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hint="default"/>
        <w:color w:val="9A335E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hint="default"/>
        <w:color w:val="9A335E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hint="default"/>
        <w:color w:val="9A335E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hint="default"/>
        <w:color w:val="9A335E"/>
      </w:rPr>
    </w:lvl>
  </w:abstractNum>
  <w:abstractNum w:abstractNumId="13" w15:restartNumberingAfterBreak="0">
    <w:nsid w:val="6FBA6FC0"/>
    <w:multiLevelType w:val="hybridMultilevel"/>
    <w:tmpl w:val="F3B04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5B0809"/>
    <w:multiLevelType w:val="multilevel"/>
    <w:tmpl w:val="688AF6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1080" w:hanging="589"/>
      </w:pPr>
      <w:rPr>
        <w:rFonts w:ascii="Courier New" w:hAnsi="Courier New" w:hint="default"/>
        <w:color w:val="9A335E"/>
      </w:rPr>
    </w:lvl>
    <w:lvl w:ilvl="2">
      <w:start w:val="1"/>
      <w:numFmt w:val="bullet"/>
      <w:lvlText w:val="­"/>
      <w:lvlJc w:val="left"/>
      <w:pPr>
        <w:ind w:left="1800" w:hanging="459"/>
      </w:pPr>
      <w:rPr>
        <w:rFonts w:ascii="Courier New" w:hAnsi="Courier New" w:hint="default"/>
        <w:color w:val="9A335E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E82A73"/>
    <w:multiLevelType w:val="hybridMultilevel"/>
    <w:tmpl w:val="56BAA4C8"/>
    <w:lvl w:ilvl="0" w:tplc="741A8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934500">
    <w:abstractNumId w:val="15"/>
  </w:num>
  <w:num w:numId="2" w16cid:durableId="25958282">
    <w:abstractNumId w:val="7"/>
  </w:num>
  <w:num w:numId="3" w16cid:durableId="1029644415">
    <w:abstractNumId w:val="14"/>
  </w:num>
  <w:num w:numId="4" w16cid:durableId="2037189502">
    <w:abstractNumId w:val="14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9A335E"/>
        </w:rPr>
      </w:lvl>
    </w:lvlOverride>
    <w:lvlOverride w:ilvl="2">
      <w:lvl w:ilvl="2">
        <w:start w:val="1"/>
        <w:numFmt w:val="bullet"/>
        <w:lvlText w:val="­"/>
        <w:lvlJc w:val="left"/>
        <w:pPr>
          <w:ind w:left="851" w:hanging="284"/>
        </w:pPr>
        <w:rPr>
          <w:rFonts w:ascii="Courier New" w:hAnsi="Courier New" w:hint="default"/>
          <w:color w:val="9A335E"/>
        </w:rPr>
      </w:lvl>
    </w:lvlOverride>
    <w:lvlOverride w:ilvl="3">
      <w:lvl w:ilvl="3">
        <w:start w:val="1"/>
        <w:numFmt w:val="bullet"/>
        <w:lvlText w:val="­"/>
        <w:lvlJc w:val="left"/>
        <w:pPr>
          <w:ind w:left="1134" w:hanging="283"/>
        </w:pPr>
        <w:rPr>
          <w:rFonts w:ascii="Courier New" w:hAnsi="Courier New" w:hint="default"/>
          <w:color w:val="9A335E"/>
        </w:rPr>
      </w:lvl>
    </w:lvlOverride>
    <w:lvlOverride w:ilvl="4">
      <w:lvl w:ilvl="4">
        <w:start w:val="1"/>
        <w:numFmt w:val="bullet"/>
        <w:lvlText w:val="­"/>
        <w:lvlJc w:val="left"/>
        <w:pPr>
          <w:ind w:left="1418" w:hanging="284"/>
        </w:pPr>
        <w:rPr>
          <w:rFonts w:ascii="Courier New" w:hAnsi="Courier New" w:hint="default"/>
          <w:color w:val="9A335E"/>
        </w:rPr>
      </w:lvl>
    </w:lvlOverride>
    <w:lvlOverride w:ilvl="5">
      <w:lvl w:ilvl="5">
        <w:start w:val="1"/>
        <w:numFmt w:val="bullet"/>
        <w:lvlText w:val="­"/>
        <w:lvlJc w:val="left"/>
        <w:pPr>
          <w:ind w:left="1701" w:hanging="283"/>
        </w:pPr>
        <w:rPr>
          <w:rFonts w:ascii="Courier New" w:hAnsi="Courier New" w:hint="default"/>
          <w:color w:val="9A335E"/>
        </w:rPr>
      </w:lvl>
    </w:lvlOverride>
    <w:lvlOverride w:ilvl="6">
      <w:lvl w:ilvl="6">
        <w:start w:val="1"/>
        <w:numFmt w:val="bullet"/>
        <w:lvlText w:val="­"/>
        <w:lvlJc w:val="left"/>
        <w:pPr>
          <w:ind w:left="1985" w:hanging="284"/>
        </w:pPr>
        <w:rPr>
          <w:rFonts w:ascii="Courier New" w:hAnsi="Courier New" w:hint="default"/>
          <w:color w:val="9A335E"/>
        </w:rPr>
      </w:lvl>
    </w:lvlOverride>
    <w:lvlOverride w:ilvl="7">
      <w:lvl w:ilvl="7">
        <w:start w:val="1"/>
        <w:numFmt w:val="bullet"/>
        <w:lvlText w:val="­"/>
        <w:lvlJc w:val="left"/>
        <w:pPr>
          <w:ind w:left="2268" w:hanging="283"/>
        </w:pPr>
        <w:rPr>
          <w:rFonts w:ascii="Courier New" w:hAnsi="Courier New" w:hint="default"/>
          <w:color w:val="9A335E"/>
        </w:rPr>
      </w:lvl>
    </w:lvlOverride>
    <w:lvlOverride w:ilvl="8">
      <w:lvl w:ilvl="8">
        <w:start w:val="1"/>
        <w:numFmt w:val="bullet"/>
        <w:lvlText w:val="­"/>
        <w:lvlJc w:val="left"/>
        <w:pPr>
          <w:ind w:left="2552" w:hanging="284"/>
        </w:pPr>
        <w:rPr>
          <w:rFonts w:ascii="Courier New" w:hAnsi="Courier New" w:hint="default"/>
          <w:color w:val="9A335E"/>
        </w:rPr>
      </w:lvl>
    </w:lvlOverride>
  </w:num>
  <w:num w:numId="5" w16cid:durableId="2077121883">
    <w:abstractNumId w:val="9"/>
  </w:num>
  <w:num w:numId="6" w16cid:durableId="1078164399">
    <w:abstractNumId w:val="5"/>
  </w:num>
  <w:num w:numId="7" w16cid:durableId="1931740975">
    <w:abstractNumId w:val="1"/>
  </w:num>
  <w:num w:numId="8" w16cid:durableId="1598321563">
    <w:abstractNumId w:val="6"/>
  </w:num>
  <w:num w:numId="9" w16cid:durableId="1863322304">
    <w:abstractNumId w:val="12"/>
  </w:num>
  <w:num w:numId="10" w16cid:durableId="1629508363">
    <w:abstractNumId w:val="10"/>
  </w:num>
  <w:num w:numId="11" w16cid:durableId="1394769142">
    <w:abstractNumId w:val="11"/>
  </w:num>
  <w:num w:numId="12" w16cid:durableId="571234213">
    <w:abstractNumId w:val="4"/>
  </w:num>
  <w:num w:numId="13" w16cid:durableId="1062293808">
    <w:abstractNumId w:val="0"/>
  </w:num>
  <w:num w:numId="14" w16cid:durableId="195392602">
    <w:abstractNumId w:val="2"/>
  </w:num>
  <w:num w:numId="15" w16cid:durableId="1458792912">
    <w:abstractNumId w:val="3"/>
  </w:num>
  <w:num w:numId="16" w16cid:durableId="1774125678">
    <w:abstractNumId w:val="13"/>
  </w:num>
  <w:num w:numId="17" w16cid:durableId="1964843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9A"/>
    <w:rsid w:val="00027A30"/>
    <w:rsid w:val="00062865"/>
    <w:rsid w:val="000D675F"/>
    <w:rsid w:val="001039E5"/>
    <w:rsid w:val="00137F77"/>
    <w:rsid w:val="00142F14"/>
    <w:rsid w:val="00156E12"/>
    <w:rsid w:val="0018169A"/>
    <w:rsid w:val="00191789"/>
    <w:rsid w:val="001B6864"/>
    <w:rsid w:val="001E3BCB"/>
    <w:rsid w:val="0021351D"/>
    <w:rsid w:val="00244763"/>
    <w:rsid w:val="00277393"/>
    <w:rsid w:val="002934FB"/>
    <w:rsid w:val="002F241B"/>
    <w:rsid w:val="0030322B"/>
    <w:rsid w:val="00327B65"/>
    <w:rsid w:val="00336BF3"/>
    <w:rsid w:val="0042311A"/>
    <w:rsid w:val="004B01E3"/>
    <w:rsid w:val="004E49B4"/>
    <w:rsid w:val="004F7561"/>
    <w:rsid w:val="00514865"/>
    <w:rsid w:val="00523117"/>
    <w:rsid w:val="005B7978"/>
    <w:rsid w:val="005E2E8F"/>
    <w:rsid w:val="005F7A61"/>
    <w:rsid w:val="005F7B5B"/>
    <w:rsid w:val="0063027E"/>
    <w:rsid w:val="00664475"/>
    <w:rsid w:val="00667E52"/>
    <w:rsid w:val="00680CAB"/>
    <w:rsid w:val="006A2A83"/>
    <w:rsid w:val="006F174E"/>
    <w:rsid w:val="00703A6B"/>
    <w:rsid w:val="007536FC"/>
    <w:rsid w:val="007725FB"/>
    <w:rsid w:val="00777D41"/>
    <w:rsid w:val="00780EF3"/>
    <w:rsid w:val="00794084"/>
    <w:rsid w:val="00807388"/>
    <w:rsid w:val="0083789A"/>
    <w:rsid w:val="00876639"/>
    <w:rsid w:val="008962F1"/>
    <w:rsid w:val="00896680"/>
    <w:rsid w:val="008C28E2"/>
    <w:rsid w:val="008D2FCD"/>
    <w:rsid w:val="008D67CB"/>
    <w:rsid w:val="00907FA3"/>
    <w:rsid w:val="0091073C"/>
    <w:rsid w:val="009475FC"/>
    <w:rsid w:val="009C23E9"/>
    <w:rsid w:val="009C6F3A"/>
    <w:rsid w:val="00A21C22"/>
    <w:rsid w:val="00A42828"/>
    <w:rsid w:val="00A50A2F"/>
    <w:rsid w:val="00AA0A9B"/>
    <w:rsid w:val="00BA283B"/>
    <w:rsid w:val="00BB2091"/>
    <w:rsid w:val="00CB2EAF"/>
    <w:rsid w:val="00CF49A5"/>
    <w:rsid w:val="00D7716C"/>
    <w:rsid w:val="00DA0849"/>
    <w:rsid w:val="00DC6B85"/>
    <w:rsid w:val="00DE5191"/>
    <w:rsid w:val="00E21CA1"/>
    <w:rsid w:val="00E45A14"/>
    <w:rsid w:val="00E505A0"/>
    <w:rsid w:val="00EA6374"/>
    <w:rsid w:val="00EE4CE8"/>
    <w:rsid w:val="00F13EA9"/>
    <w:rsid w:val="00F340C0"/>
    <w:rsid w:val="00F61167"/>
    <w:rsid w:val="00F73065"/>
    <w:rsid w:val="00FB3C9F"/>
    <w:rsid w:val="00FB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452A6"/>
  <w15:chartTrackingRefBased/>
  <w15:docId w15:val="{1629066A-A20C-47FB-8476-59AE67CA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14"/>
    <w:pPr>
      <w:spacing w:after="240"/>
    </w:pPr>
    <w:rPr>
      <w:rFonts w:ascii="Arial" w:hAnsi="Arial"/>
      <w:color w:val="000000" w:themeColor="text1"/>
      <w:sz w:val="20"/>
      <w:szCs w:val="20"/>
    </w:rPr>
  </w:style>
  <w:style w:type="paragraph" w:styleId="Heading1">
    <w:name w:val="heading 1"/>
    <w:next w:val="Normal"/>
    <w:link w:val="Heading1Char"/>
    <w:uiPriority w:val="9"/>
    <w:qFormat/>
    <w:rsid w:val="00062865"/>
    <w:pPr>
      <w:outlineLvl w:val="0"/>
    </w:pPr>
    <w:rPr>
      <w:rFonts w:ascii="Arial" w:hAnsi="Arial"/>
      <w:b/>
      <w:color w:val="6D2077" w:themeColor="accent4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062865"/>
    <w:pPr>
      <w:spacing w:before="240" w:after="240"/>
      <w:outlineLvl w:val="1"/>
    </w:pPr>
    <w:rPr>
      <w:rFonts w:ascii="Arial" w:hAnsi="Arial"/>
      <w:b/>
      <w:color w:val="8E1558" w:themeColor="accent3"/>
      <w:sz w:val="34"/>
      <w:szCs w:val="28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21351D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062865"/>
    <w:pPr>
      <w:spacing w:after="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62865"/>
    <w:pPr>
      <w:keepNext/>
      <w:keepLines/>
      <w:spacing w:before="40" w:after="0"/>
      <w:outlineLvl w:val="4"/>
    </w:pPr>
    <w:rPr>
      <w:rFonts w:eastAsiaTheme="majorEastAsia" w:cstheme="majorBidi"/>
      <w:b/>
      <w:color w:val="CE0F6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61"/>
  </w:style>
  <w:style w:type="paragraph" w:styleId="Footer">
    <w:name w:val="footer"/>
    <w:basedOn w:val="Normal"/>
    <w:link w:val="FooterChar"/>
    <w:uiPriority w:val="99"/>
    <w:unhideWhenUsed/>
    <w:rsid w:val="005F7A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61"/>
  </w:style>
  <w:style w:type="character" w:customStyle="1" w:styleId="Heading1Char">
    <w:name w:val="Heading 1 Char"/>
    <w:basedOn w:val="DefaultParagraphFont"/>
    <w:link w:val="Heading1"/>
    <w:uiPriority w:val="9"/>
    <w:rsid w:val="00062865"/>
    <w:rPr>
      <w:rFonts w:ascii="Arial" w:hAnsi="Arial"/>
      <w:b/>
      <w:color w:val="6D2077" w:themeColor="accent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2865"/>
    <w:rPr>
      <w:rFonts w:ascii="Arial" w:hAnsi="Arial"/>
      <w:b/>
      <w:color w:val="8E1558" w:themeColor="accent3"/>
      <w:sz w:val="3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1351D"/>
    <w:rPr>
      <w:rFonts w:ascii="Arial" w:hAnsi="Arial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2865"/>
    <w:rPr>
      <w:rFonts w:ascii="Arial" w:hAnsi="Arial"/>
      <w:b/>
      <w:color w:val="000000" w:themeColor="text1"/>
      <w:sz w:val="24"/>
      <w:szCs w:val="24"/>
    </w:rPr>
  </w:style>
  <w:style w:type="paragraph" w:styleId="Subtitle">
    <w:name w:val="Subtitle"/>
    <w:next w:val="Normal"/>
    <w:link w:val="SubtitleChar"/>
    <w:uiPriority w:val="11"/>
    <w:qFormat/>
    <w:rsid w:val="008D67CB"/>
    <w:pPr>
      <w:spacing w:after="360"/>
    </w:pPr>
    <w:rPr>
      <w:rFonts w:ascii="Arial" w:hAnsi="Arial"/>
      <w:color w:val="000000" w:themeColor="text1"/>
      <w:sz w:val="3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8D67CB"/>
    <w:rPr>
      <w:rFonts w:ascii="Arial" w:hAnsi="Arial"/>
      <w:color w:val="000000" w:themeColor="text1"/>
      <w:sz w:val="34"/>
      <w:szCs w:val="34"/>
    </w:rPr>
  </w:style>
  <w:style w:type="paragraph" w:styleId="ListParagraph">
    <w:name w:val="List Paragraph"/>
    <w:aliases w:val="Bulleted list"/>
    <w:basedOn w:val="Normal"/>
    <w:uiPriority w:val="34"/>
    <w:qFormat/>
    <w:rsid w:val="0042311A"/>
    <w:pPr>
      <w:numPr>
        <w:numId w:val="5"/>
      </w:numPr>
      <w:spacing w:after="120"/>
    </w:pPr>
  </w:style>
  <w:style w:type="paragraph" w:styleId="Title">
    <w:name w:val="Title"/>
    <w:next w:val="Normal"/>
    <w:link w:val="TitleChar"/>
    <w:uiPriority w:val="10"/>
    <w:qFormat/>
    <w:rsid w:val="00062865"/>
    <w:rPr>
      <w:rFonts w:ascii="Arial" w:eastAsiaTheme="majorEastAsia" w:hAnsi="Arial" w:cstheme="majorBidi"/>
      <w:b/>
      <w:color w:val="00857D" w:themeColor="accent6"/>
      <w:sz w:val="56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2865"/>
    <w:rPr>
      <w:rFonts w:ascii="Arial" w:eastAsiaTheme="majorEastAsia" w:hAnsi="Arial" w:cstheme="majorBidi"/>
      <w:b/>
      <w:color w:val="00857D" w:themeColor="accent6"/>
      <w:sz w:val="56"/>
      <w:szCs w:val="48"/>
    </w:rPr>
  </w:style>
  <w:style w:type="table" w:styleId="TableGrid">
    <w:name w:val="Table Grid"/>
    <w:basedOn w:val="TableNormal"/>
    <w:uiPriority w:val="39"/>
    <w:rsid w:val="0070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iscTable">
    <w:name w:val="Jisc Table"/>
    <w:basedOn w:val="TableNormal"/>
    <w:uiPriority w:val="99"/>
    <w:rsid w:val="0042311A"/>
    <w:pPr>
      <w:spacing w:after="0" w:line="216" w:lineRule="auto"/>
    </w:pPr>
    <w:rPr>
      <w:rFonts w:ascii="Roboto Medium" w:hAnsi="Roboto Medium"/>
      <w:color w:val="FFFFFF" w:themeColor="background2"/>
      <w:sz w:val="20"/>
    </w:r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jc w:val="left"/>
      </w:pPr>
      <w:rPr>
        <w:rFonts w:ascii="Roboto Medium" w:hAnsi="Roboto Medium"/>
        <w:color w:val="E62645" w:themeColor="accen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857D" w:themeFill="accent6"/>
      </w:tcPr>
    </w:tblStylePr>
  </w:style>
  <w:style w:type="table" w:styleId="PlainTable1">
    <w:name w:val="Plain Table 1"/>
    <w:basedOn w:val="TableNormal"/>
    <w:uiPriority w:val="41"/>
    <w:rsid w:val="00327B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Jisctablenormal">
    <w:name w:val="Jisc table normal"/>
    <w:qFormat/>
    <w:rsid w:val="00062865"/>
    <w:pPr>
      <w:spacing w:line="240" w:lineRule="auto"/>
    </w:pPr>
    <w:rPr>
      <w:rFonts w:ascii="Arial" w:hAnsi="Arial"/>
      <w:color w:val="000000" w:themeColor="text1"/>
      <w:sz w:val="20"/>
      <w:szCs w:val="20"/>
    </w:rPr>
  </w:style>
  <w:style w:type="paragraph" w:customStyle="1" w:styleId="Jisctableheader">
    <w:name w:val="Jisc table header"/>
    <w:qFormat/>
    <w:rsid w:val="00062865"/>
    <w:pPr>
      <w:spacing w:after="0" w:line="240" w:lineRule="auto"/>
    </w:pPr>
    <w:rPr>
      <w:rFonts w:ascii="Arial" w:hAnsi="Arial"/>
      <w:b/>
      <w:color w:val="FFFFFF" w:themeColor="background1"/>
      <w:sz w:val="20"/>
      <w:szCs w:val="20"/>
    </w:rPr>
  </w:style>
  <w:style w:type="paragraph" w:customStyle="1" w:styleId="Jisctablefirstcolumn">
    <w:name w:val="Jisc table first column"/>
    <w:qFormat/>
    <w:rsid w:val="00062865"/>
    <w:pPr>
      <w:spacing w:after="0"/>
    </w:pPr>
    <w:rPr>
      <w:rFonts w:ascii="Arial" w:hAnsi="Arial"/>
      <w:b/>
      <w:color w:val="000000" w:themeColor="text1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062865"/>
    <w:pPr>
      <w:spacing w:before="240" w:after="60"/>
      <w:ind w:left="284" w:right="397"/>
    </w:pPr>
    <w:rPr>
      <w:rFonts w:ascii="Arial" w:hAnsi="Arial"/>
      <w:i/>
      <w:iCs/>
      <w:color w:val="00857D" w:themeColor="accent6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062865"/>
    <w:rPr>
      <w:rFonts w:ascii="Arial" w:hAnsi="Arial"/>
      <w:i/>
      <w:iCs/>
      <w:color w:val="00857D" w:themeColor="accent6"/>
      <w:sz w:val="24"/>
      <w:szCs w:val="20"/>
    </w:rPr>
  </w:style>
  <w:style w:type="character" w:styleId="SubtleReference">
    <w:name w:val="Subtle Reference"/>
    <w:basedOn w:val="DefaultParagraphFont"/>
    <w:uiPriority w:val="31"/>
    <w:rsid w:val="00062865"/>
    <w:rPr>
      <w:rFonts w:ascii="Arial" w:hAnsi="Arial"/>
      <w:b/>
      <w:smallCaps/>
      <w:color w:val="000000" w:themeColor="text1"/>
    </w:rPr>
  </w:style>
  <w:style w:type="character" w:styleId="SubtleEmphasis">
    <w:name w:val="Subtle Emphasis"/>
    <w:basedOn w:val="DefaultParagraphFont"/>
    <w:uiPriority w:val="19"/>
    <w:rsid w:val="00A4282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062865"/>
    <w:rPr>
      <w:rFonts w:ascii="Arial" w:hAnsi="Arial"/>
      <w:b/>
      <w:i w:val="0"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2865"/>
    <w:rPr>
      <w:rFonts w:ascii="Arial" w:hAnsi="Arial"/>
      <w:b/>
      <w:color w:val="2A4B98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4282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E4CE8"/>
    <w:rPr>
      <w:color w:val="808080"/>
    </w:rPr>
  </w:style>
  <w:style w:type="character" w:styleId="Strong">
    <w:name w:val="Strong"/>
    <w:basedOn w:val="DefaultParagraphFont"/>
    <w:uiPriority w:val="22"/>
    <w:qFormat/>
    <w:rsid w:val="00062865"/>
    <w:rPr>
      <w:rFonts w:ascii="Arial" w:hAnsi="Arial"/>
      <w:b/>
      <w:bCs/>
    </w:rPr>
  </w:style>
  <w:style w:type="paragraph" w:customStyle="1" w:styleId="JiscQuotereference">
    <w:name w:val="Jisc Quote reference"/>
    <w:qFormat/>
    <w:rsid w:val="00062865"/>
    <w:pPr>
      <w:spacing w:after="240"/>
      <w:ind w:left="284" w:right="284"/>
    </w:pPr>
    <w:rPr>
      <w:rFonts w:ascii="Arial" w:hAnsi="Arial"/>
      <w:b/>
      <w:color w:val="000000" w:themeColor="text1"/>
      <w:sz w:val="20"/>
      <w:szCs w:val="20"/>
    </w:rPr>
  </w:style>
  <w:style w:type="paragraph" w:customStyle="1" w:styleId="Quotetextbox">
    <w:name w:val="Quote text box"/>
    <w:basedOn w:val="Quote"/>
    <w:qFormat/>
    <w:rsid w:val="00062865"/>
    <w:pPr>
      <w:spacing w:before="0"/>
      <w:ind w:left="0" w:right="0"/>
    </w:pPr>
    <w:rPr>
      <w:color w:val="FFFFFF" w:themeColor="background1"/>
    </w:rPr>
  </w:style>
  <w:style w:type="paragraph" w:customStyle="1" w:styleId="JiscQuotereferencetextbox">
    <w:name w:val="Jisc Quote reference text box"/>
    <w:basedOn w:val="JiscQuotereference"/>
    <w:qFormat/>
    <w:rsid w:val="00EA6374"/>
    <w:pPr>
      <w:ind w:left="0" w:right="0"/>
    </w:pPr>
    <w:rPr>
      <w:color w:val="FFFFFF" w:themeColor="background1"/>
    </w:rPr>
  </w:style>
  <w:style w:type="paragraph" w:styleId="NoSpacing">
    <w:name w:val="No Spacing"/>
    <w:uiPriority w:val="1"/>
    <w:qFormat/>
    <w:rsid w:val="00062865"/>
    <w:pPr>
      <w:spacing w:after="0" w:line="240" w:lineRule="auto"/>
    </w:pPr>
    <w:rPr>
      <w:rFonts w:ascii="Arial" w:hAnsi="Arial"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2865"/>
    <w:rPr>
      <w:rFonts w:ascii="Arial" w:eastAsiaTheme="majorEastAsia" w:hAnsi="Arial" w:cstheme="majorBidi"/>
      <w:b/>
      <w:color w:val="CE0F69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62865"/>
    <w:rPr>
      <w:b/>
      <w:bCs/>
      <w:smallCaps/>
      <w:color w:val="CE0F69" w:themeColor="accent2"/>
      <w:spacing w:val="5"/>
    </w:rPr>
  </w:style>
  <w:style w:type="character" w:styleId="BookTitle">
    <w:name w:val="Book Title"/>
    <w:basedOn w:val="DefaultParagraphFont"/>
    <w:uiPriority w:val="33"/>
    <w:rsid w:val="0006286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c.walker\Downloads\Jisc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Jisc Colour Palette 2018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E62645"/>
      </a:accent1>
      <a:accent2>
        <a:srgbClr val="CE0F69"/>
      </a:accent2>
      <a:accent3>
        <a:srgbClr val="8E1558"/>
      </a:accent3>
      <a:accent4>
        <a:srgbClr val="6D2077"/>
      </a:accent4>
      <a:accent5>
        <a:srgbClr val="0D224C"/>
      </a:accent5>
      <a:accent6>
        <a:srgbClr val="00857D"/>
      </a:accent6>
      <a:hlink>
        <a:srgbClr val="2A4B98"/>
      </a:hlink>
      <a:folHlink>
        <a:srgbClr val="5125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D9A63-47B4-482F-BC59-D1EC9F86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Jisc word template</Template>
  <TotalTime>0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Walker</dc:creator>
  <cp:keywords/>
  <dc:description/>
  <cp:lastModifiedBy>Dominic Walker</cp:lastModifiedBy>
  <cp:revision>7</cp:revision>
  <dcterms:created xsi:type="dcterms:W3CDTF">2022-07-15T15:03:00Z</dcterms:created>
  <dcterms:modified xsi:type="dcterms:W3CDTF">2022-07-22T13:43:00Z</dcterms:modified>
</cp:coreProperties>
</file>